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8A" w:rsidRPr="00281B1E" w:rsidRDefault="001C0B8A" w:rsidP="001C0B8A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1C0B8A" w:rsidRPr="00281B1E" w:rsidRDefault="001C0B8A" w:rsidP="001C0B8A">
      <w:pPr>
        <w:jc w:val="left"/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1C0B8A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1C0B8A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1C0B8A" w:rsidRDefault="001C0B8A" w:rsidP="001C0B8A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30</w:t>
      </w:r>
      <w:r w:rsidRPr="00281B1E">
        <w:rPr>
          <w:sz w:val="32"/>
          <w:szCs w:val="32"/>
          <w:lang w:eastAsia="bg-BG"/>
        </w:rPr>
        <w:t>.09.2019</w:t>
      </w:r>
    </w:p>
    <w:p w:rsidR="002B4952" w:rsidRDefault="002B4952"/>
    <w:p w:rsidR="001C0B8A" w:rsidRDefault="001C0B8A"/>
    <w:p w:rsidR="001C0B8A" w:rsidRDefault="001C0B8A"/>
    <w:p w:rsidR="001C0B8A" w:rsidRDefault="001C0B8A"/>
    <w:p w:rsidR="001C0B8A" w:rsidRDefault="001C0B8A"/>
    <w:p w:rsidR="001C0B8A" w:rsidRDefault="001C0B8A" w:rsidP="001C0B8A">
      <w:pPr>
        <w:pStyle w:val="ListParagraph"/>
        <w:numPr>
          <w:ilvl w:val="0"/>
          <w:numId w:val="1"/>
        </w:numPr>
      </w:pPr>
      <w:bookmarkStart w:id="0" w:name="_GoBack"/>
      <w:bookmarkEnd w:id="0"/>
      <w:r w:rsidRPr="001C0B8A">
        <w:t>Постъпила жалба от Румен Русев, областен и общински координатор на ПП „Български социалдемократи“</w:t>
      </w:r>
    </w:p>
    <w:sectPr w:rsidR="001C0B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62F2"/>
    <w:multiLevelType w:val="hybridMultilevel"/>
    <w:tmpl w:val="B2E6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5B"/>
    <w:rsid w:val="001C0B8A"/>
    <w:rsid w:val="002B4952"/>
    <w:rsid w:val="006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AFEA"/>
  <w15:chartTrackingRefBased/>
  <w15:docId w15:val="{66748CC2-A989-4FCB-8792-E9D98BD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B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2019-09-30T14:03:00Z</dcterms:created>
  <dcterms:modified xsi:type="dcterms:W3CDTF">2019-09-30T14:04:00Z</dcterms:modified>
</cp:coreProperties>
</file>